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CB269" w14:textId="77777777" w:rsidR="008A45A9" w:rsidRPr="003D35D9" w:rsidRDefault="008A45A9" w:rsidP="00F02118">
      <w:pPr>
        <w:spacing w:after="0" w:line="240" w:lineRule="atLeast"/>
        <w:ind w:left="510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D35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 </w:t>
      </w:r>
      <w:r w:rsidR="004D70E3"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</w:t>
      </w:r>
    </w:p>
    <w:p w14:paraId="45553CFD" w14:textId="77777777" w:rsidR="008A45A9" w:rsidRPr="003D35D9" w:rsidRDefault="008A45A9" w:rsidP="00F02118">
      <w:pPr>
        <w:spacing w:after="0" w:line="240" w:lineRule="atLeast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5D9">
        <w:rPr>
          <w:rFonts w:ascii="Times New Roman" w:hAnsi="Times New Roman" w:cs="Times New Roman"/>
          <w:color w:val="000000" w:themeColor="text1"/>
          <w:sz w:val="24"/>
          <w:szCs w:val="24"/>
        </w:rPr>
        <w:t>до рішення Южноукраїнської міської ради</w:t>
      </w:r>
    </w:p>
    <w:p w14:paraId="72117D64" w14:textId="77777777" w:rsidR="008A45A9" w:rsidRPr="003D35D9" w:rsidRDefault="008A45A9" w:rsidP="00F02118">
      <w:pPr>
        <w:spacing w:after="0" w:line="240" w:lineRule="atLeast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5D9">
        <w:rPr>
          <w:rFonts w:ascii="Times New Roman" w:hAnsi="Times New Roman" w:cs="Times New Roman"/>
          <w:color w:val="000000" w:themeColor="text1"/>
          <w:sz w:val="24"/>
          <w:szCs w:val="24"/>
        </w:rPr>
        <w:t>від ___ _________ 2021 №____</w:t>
      </w:r>
    </w:p>
    <w:p w14:paraId="24044A1C" w14:textId="77777777" w:rsidR="008A45A9" w:rsidRPr="008C7B6C" w:rsidRDefault="008A45A9" w:rsidP="008C7B6C">
      <w:pPr>
        <w:spacing w:after="0" w:line="240" w:lineRule="atLeast"/>
        <w:ind w:left="567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D35D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539BD37C" w14:textId="77777777" w:rsidR="003D35D9" w:rsidRPr="00B30C79" w:rsidRDefault="003D35D9" w:rsidP="003D35D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30C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ПОЛОЖЕННЯ</w:t>
      </w:r>
    </w:p>
    <w:p w14:paraId="1C0D288C" w14:textId="77777777" w:rsidR="003D35D9" w:rsidRPr="00B30C79" w:rsidRDefault="003D35D9" w:rsidP="00B30C7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30C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 </w:t>
      </w:r>
      <w:r w:rsidR="00B30C79" w:rsidRPr="00B30C79">
        <w:rPr>
          <w:rFonts w:ascii="Times New Roman" w:hAnsi="Times New Roman" w:cs="Times New Roman"/>
          <w:sz w:val="24"/>
          <w:szCs w:val="24"/>
          <w:lang w:val="uk-UA"/>
        </w:rPr>
        <w:t>Комісію з відбору претендентів для отримання на поворотній основі коштів для фінансування заходів з Револьверного фонду модернізації та розвитку житлового фонду Южноукраїнської міської територіальної громади</w:t>
      </w:r>
    </w:p>
    <w:p w14:paraId="3FD936EF" w14:textId="77777777" w:rsidR="003D35D9" w:rsidRPr="00B30C79" w:rsidRDefault="003D35D9" w:rsidP="008346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B1D51E2" w14:textId="2A029AF7" w:rsidR="003D35D9" w:rsidRPr="00B30C79" w:rsidRDefault="003D35D9" w:rsidP="003D35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30C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1. Комісія </w:t>
      </w:r>
      <w:r w:rsidR="00B30C79" w:rsidRPr="00B30C79">
        <w:rPr>
          <w:rFonts w:ascii="Times New Roman" w:hAnsi="Times New Roman" w:cs="Times New Roman"/>
          <w:sz w:val="24"/>
          <w:szCs w:val="24"/>
          <w:lang w:val="uk-UA"/>
        </w:rPr>
        <w:t>з відбору претендентів для отримання на поворотній основі коштів для фінансування заходів з Револьверного фонду модернізації та розвитку житлового фонду Южноукраїнської міської територіальної громади</w:t>
      </w:r>
      <w:r w:rsidR="00B30C79"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(далі -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Комісія</w:t>
      </w: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- </w:t>
      </w: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колегіальний орган, утворений для забезпечення узгодження дій органів місцевого </w:t>
      </w:r>
      <w:r w:rsidRPr="00B30C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самоврядування, </w:t>
      </w:r>
      <w:r w:rsidR="00B30C79" w:rsidRPr="00B30C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об’єднання</w:t>
      </w:r>
      <w:r w:rsidR="00B30C79" w:rsidRPr="00C35A5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</w:t>
      </w:r>
      <w:r w:rsidR="00B30C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</w:t>
      </w:r>
      <w:r w:rsidR="00B30C79" w:rsidRPr="00B30C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співвласників багатоквартирн</w:t>
      </w:r>
      <w:r w:rsidR="00B30C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их</w:t>
      </w:r>
      <w:r w:rsidR="00B30C79" w:rsidRPr="00B30C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будинк</w:t>
      </w:r>
      <w:r w:rsidR="00B30C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ів</w:t>
      </w:r>
      <w:r w:rsidR="00B30C79" w:rsidRPr="00B30C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B30C79" w:rsidRPr="00C35A5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управителям</w:t>
      </w:r>
      <w:r w:rsidR="00B30C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</w:t>
      </w:r>
      <w:r w:rsidR="00B30C79" w:rsidRPr="00C35A5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30C79" w:rsidRPr="00B30C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багатоквартирн</w:t>
      </w:r>
      <w:r w:rsidR="00B30C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их</w:t>
      </w:r>
      <w:r w:rsidR="00B30C79" w:rsidRPr="00B30C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будинк</w:t>
      </w:r>
      <w:r w:rsidR="00B30C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ів</w:t>
      </w:r>
      <w:r w:rsidR="00B30C79" w:rsidRPr="00C35A5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обраних/призначених в установленому порядку</w:t>
      </w:r>
      <w:r w:rsidR="00B30C79" w:rsidRPr="00A810F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органам</w:t>
      </w:r>
      <w:r w:rsidR="00B30C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</w:t>
      </w:r>
      <w:r w:rsidR="00B30C79" w:rsidRPr="00A810F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самоорганізації населення </w:t>
      </w:r>
      <w:r w:rsidRPr="00B30C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 питань, пов’язаних з підтримкою здійснення заходів з </w:t>
      </w:r>
      <w:r w:rsidR="00B30C79" w:rsidRPr="00B30C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проведення реконструкції, реставрації, поточного та капітального ремонтів, технічного переоснащення, впровадження енергоефективних заходів, </w:t>
      </w:r>
      <w:r w:rsidR="00B30C79" w:rsidRPr="00B30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заходів громадської безпеки, благоустрою прибудинкової території та місць загального користування </w:t>
      </w:r>
      <w:r w:rsidR="00B30C79" w:rsidRPr="00B30C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багатоквартирних будинків</w:t>
      </w:r>
      <w:r w:rsidR="00B6352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тощо</w:t>
      </w:r>
      <w:r w:rsidRPr="00B30C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впровадження інструментів стимулювання і підтримки здійснення таких заходів.  </w:t>
      </w:r>
    </w:p>
    <w:p w14:paraId="7EDB0385" w14:textId="77777777" w:rsidR="003D35D9" w:rsidRPr="003D35D9" w:rsidRDefault="003D35D9" w:rsidP="003D35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Комісія</w:t>
      </w: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 своїй діяльності керується Конституцією і законами України, постановами Верховної Ради України, актами Президента України та Кабінету Міністрів України, наказами міністерств та інших центральних органів виконавчої влади, іншими нормативно-правовими актами, рішеннями </w:t>
      </w:r>
      <w:r w:rsidR="009F277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Южноукраїнської</w:t>
      </w: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міської ради</w:t>
      </w:r>
      <w:r w:rsidR="009F277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</w:t>
      </w:r>
      <w:r w:rsidR="009F277F"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виконавчого </w:t>
      </w:r>
      <w:r w:rsidR="009F277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комітету </w:t>
      </w:r>
      <w:r w:rsidR="009F277F"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9F277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Южноукраїнської </w:t>
      </w:r>
      <w:r w:rsidR="009F277F"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міської ради</w:t>
      </w: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розпорядженнями міського голови, а також цим Положенням.</w:t>
      </w:r>
    </w:p>
    <w:p w14:paraId="3322FCE7" w14:textId="684C056A" w:rsidR="003D35D9" w:rsidRPr="003D35D9" w:rsidRDefault="003D35D9" w:rsidP="003D35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3. Основними </w:t>
      </w:r>
      <w:r w:rsid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повноваженнями</w:t>
      </w: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9F277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Комісії</w:t>
      </w: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є: </w:t>
      </w:r>
    </w:p>
    <w:p w14:paraId="604CFFDC" w14:textId="77777777" w:rsidR="003D35D9" w:rsidRPr="0076047D" w:rsidRDefault="003D35D9" w:rsidP="003D35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604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розгляд заявок претендентів для отримання </w:t>
      </w:r>
      <w:r w:rsidR="00B30C79" w:rsidRPr="00B30C79">
        <w:rPr>
          <w:rFonts w:ascii="Times New Roman" w:hAnsi="Times New Roman" w:cs="Times New Roman"/>
          <w:sz w:val="24"/>
          <w:szCs w:val="24"/>
          <w:lang w:val="uk-UA"/>
        </w:rPr>
        <w:t>на поворотній основі коштів для фінансування заходів з Револьверного фонду модернізації та розвитку житлового фонду Южноукраїнської міської територіальної громади</w:t>
      </w:r>
      <w:r w:rsidR="00634DE1" w:rsidRPr="007604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(далі – Фонд) </w:t>
      </w:r>
      <w:r w:rsidRPr="007604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та затвердження переліку заявок для отримання </w:t>
      </w:r>
      <w:r w:rsidR="00B30C79" w:rsidRPr="00B30C79">
        <w:rPr>
          <w:rFonts w:ascii="Times New Roman" w:hAnsi="Times New Roman" w:cs="Times New Roman"/>
          <w:sz w:val="24"/>
          <w:szCs w:val="24"/>
          <w:lang w:val="uk-UA"/>
        </w:rPr>
        <w:t>на поворотній основі коштів</w:t>
      </w:r>
      <w:r w:rsidR="00C448A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14:paraId="050081E1" w14:textId="77777777" w:rsidR="003D35D9" w:rsidRPr="003D35D9" w:rsidRDefault="003D35D9" w:rsidP="003D35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прийня</w:t>
      </w:r>
      <w:r w:rsidR="007604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ття рішень про надання </w:t>
      </w:r>
      <w:r w:rsidR="00B30C79" w:rsidRPr="00B30C79">
        <w:rPr>
          <w:rFonts w:ascii="Times New Roman" w:hAnsi="Times New Roman" w:cs="Times New Roman"/>
          <w:sz w:val="24"/>
          <w:szCs w:val="24"/>
          <w:lang w:val="uk-UA"/>
        </w:rPr>
        <w:t>на поворотній основі коштів для фінансування заходів з</w:t>
      </w:r>
      <w:r w:rsidR="00B30C79">
        <w:rPr>
          <w:rFonts w:ascii="Times New Roman" w:hAnsi="Times New Roman" w:cs="Times New Roman"/>
          <w:sz w:val="24"/>
          <w:szCs w:val="24"/>
          <w:lang w:val="uk-UA"/>
        </w:rPr>
        <w:t xml:space="preserve"> Фонду</w:t>
      </w:r>
      <w:r w:rsidR="00C448A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14:paraId="7F8337E0" w14:textId="7B3E08C0" w:rsidR="003D35D9" w:rsidRPr="003D35D9" w:rsidRDefault="003D35D9" w:rsidP="003D35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схвалення пропозицій щодо нових інструментів стимулювання і підтримки </w:t>
      </w:r>
      <w:r w:rsidR="004E6E97" w:rsidRPr="00B30C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здійснення заходів з проведення реконструкції, реставрації, поточного та капітального ремонтів, технічного переоснащення, впровадження енергоефективних заходів, </w:t>
      </w:r>
      <w:r w:rsidR="004E6E97" w:rsidRPr="00B30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заходів громадської безпеки, благоустрою прибудинкової території та місць загального користування </w:t>
      </w:r>
      <w:r w:rsidR="004E6E97" w:rsidRPr="00B30C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багатоквартирних будинків та </w:t>
      </w:r>
      <w:r w:rsidR="004E6E97" w:rsidRPr="00B30C7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органів самоорганізації населення Южноукраїнської міської територіальної громади</w:t>
      </w:r>
      <w:r w:rsidR="00B6352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тощо</w:t>
      </w:r>
      <w:bookmarkStart w:id="0" w:name="_GoBack"/>
      <w:bookmarkEnd w:id="0"/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їх умов, р</w:t>
      </w:r>
      <w:r w:rsidR="007604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озмірів та вартості</w:t>
      </w: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14:paraId="680393D8" w14:textId="78F3BAF1" w:rsidR="003D35D9" w:rsidRPr="003D35D9" w:rsidRDefault="003D35D9" w:rsidP="003D35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4. </w:t>
      </w:r>
      <w:r w:rsidR="009F277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Комісія</w:t>
      </w: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відповідно до покладених на н</w:t>
      </w:r>
      <w:r w:rsidR="007604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еї</w:t>
      </w: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повноважень</w:t>
      </w: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</w:t>
      </w:r>
    </w:p>
    <w:p w14:paraId="6C4BAEE4" w14:textId="77777777" w:rsidR="003D35D9" w:rsidRPr="003D35D9" w:rsidRDefault="003D35D9" w:rsidP="003D35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1) розглядає перелік схвалених </w:t>
      </w:r>
      <w:r w:rsidR="001E7D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адміністратором Ф</w:t>
      </w:r>
      <w:r w:rsidR="007604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онду</w:t>
      </w: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заявок </w:t>
      </w:r>
      <w:r w:rsidR="001E7D4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 претендентів для отримання</w:t>
      </w: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4E6E97" w:rsidRPr="00B30C79">
        <w:rPr>
          <w:rFonts w:ascii="Times New Roman" w:hAnsi="Times New Roman" w:cs="Times New Roman"/>
          <w:sz w:val="24"/>
          <w:szCs w:val="24"/>
          <w:lang w:val="uk-UA"/>
        </w:rPr>
        <w:t>на поворотній основі коштів для фінансування заходів з</w:t>
      </w:r>
      <w:r w:rsidR="004E6E97">
        <w:rPr>
          <w:rFonts w:ascii="Times New Roman" w:hAnsi="Times New Roman" w:cs="Times New Roman"/>
          <w:sz w:val="24"/>
          <w:szCs w:val="24"/>
          <w:lang w:val="uk-UA"/>
        </w:rPr>
        <w:t xml:space="preserve"> Фонду</w:t>
      </w: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14:paraId="2E815079" w14:textId="77777777" w:rsidR="003D35D9" w:rsidRPr="003D35D9" w:rsidRDefault="003D35D9" w:rsidP="003D35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2) затверджує перелік заявок для отримання </w:t>
      </w:r>
      <w:r w:rsidR="004E6E97" w:rsidRPr="00B30C79">
        <w:rPr>
          <w:rFonts w:ascii="Times New Roman" w:hAnsi="Times New Roman" w:cs="Times New Roman"/>
          <w:sz w:val="24"/>
          <w:szCs w:val="24"/>
          <w:lang w:val="uk-UA"/>
        </w:rPr>
        <w:t>на поворотній основі коштів для фінансування заходів з</w:t>
      </w:r>
      <w:r w:rsidR="004E6E97">
        <w:rPr>
          <w:rFonts w:ascii="Times New Roman" w:hAnsi="Times New Roman" w:cs="Times New Roman"/>
          <w:sz w:val="24"/>
          <w:szCs w:val="24"/>
          <w:lang w:val="uk-UA"/>
        </w:rPr>
        <w:t xml:space="preserve"> Фонду</w:t>
      </w:r>
      <w:r w:rsidR="007604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14:paraId="31F8FE4F" w14:textId="77777777" w:rsidR="003D35D9" w:rsidRPr="003D35D9" w:rsidRDefault="003D35D9" w:rsidP="003D35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3) приймає рішення про надання заявнику </w:t>
      </w:r>
      <w:r w:rsidR="004E6E97" w:rsidRPr="00B30C79">
        <w:rPr>
          <w:rFonts w:ascii="Times New Roman" w:hAnsi="Times New Roman" w:cs="Times New Roman"/>
          <w:sz w:val="24"/>
          <w:szCs w:val="24"/>
          <w:lang w:val="uk-UA"/>
        </w:rPr>
        <w:t>на поворотній основі коштів для фінансування заходів з</w:t>
      </w:r>
      <w:r w:rsidR="004E6E97">
        <w:rPr>
          <w:rFonts w:ascii="Times New Roman" w:hAnsi="Times New Roman" w:cs="Times New Roman"/>
          <w:sz w:val="24"/>
          <w:szCs w:val="24"/>
          <w:lang w:val="uk-UA"/>
        </w:rPr>
        <w:t xml:space="preserve"> Фонду</w:t>
      </w:r>
      <w:r w:rsidR="007604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14:paraId="3840FA10" w14:textId="77777777" w:rsidR="003D35D9" w:rsidRPr="003D35D9" w:rsidRDefault="003D35D9" w:rsidP="003D35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4) у разі відсутності достатньої для задоволення заявки суми коштів, приймає рішення про надання </w:t>
      </w:r>
      <w:r w:rsidR="004E6E97" w:rsidRPr="00B30C79">
        <w:rPr>
          <w:rFonts w:ascii="Times New Roman" w:hAnsi="Times New Roman" w:cs="Times New Roman"/>
          <w:sz w:val="24"/>
          <w:szCs w:val="24"/>
          <w:lang w:val="uk-UA"/>
        </w:rPr>
        <w:t>на поворотній основі коштів для фінансування заходів з</w:t>
      </w:r>
      <w:r w:rsidR="004E6E97">
        <w:rPr>
          <w:rFonts w:ascii="Times New Roman" w:hAnsi="Times New Roman" w:cs="Times New Roman"/>
          <w:sz w:val="24"/>
          <w:szCs w:val="24"/>
          <w:lang w:val="uk-UA"/>
        </w:rPr>
        <w:t xml:space="preserve"> Фонду</w:t>
      </w:r>
      <w:r w:rsidR="004E6E97"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 xml:space="preserve">після накопичення необхідної суми, або про надання </w:t>
      </w:r>
      <w:r w:rsidR="004E6E97" w:rsidRPr="00B30C79">
        <w:rPr>
          <w:rFonts w:ascii="Times New Roman" w:hAnsi="Times New Roman" w:cs="Times New Roman"/>
          <w:sz w:val="24"/>
          <w:szCs w:val="24"/>
          <w:lang w:val="uk-UA"/>
        </w:rPr>
        <w:t>на поворотній основі коштів для фінансування заходів з</w:t>
      </w:r>
      <w:r w:rsidR="004E6E97">
        <w:rPr>
          <w:rFonts w:ascii="Times New Roman" w:hAnsi="Times New Roman" w:cs="Times New Roman"/>
          <w:sz w:val="24"/>
          <w:szCs w:val="24"/>
          <w:lang w:val="uk-UA"/>
        </w:rPr>
        <w:t xml:space="preserve"> Фонду</w:t>
      </w:r>
      <w:r w:rsidR="004E6E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7604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 меншу фактично наявну суму;</w:t>
      </w:r>
    </w:p>
    <w:p w14:paraId="2FC5F7BA" w14:textId="22B4C2E7" w:rsidR="003D35D9" w:rsidRPr="003D35D9" w:rsidRDefault="003D35D9" w:rsidP="007604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5)  по</w:t>
      </w:r>
      <w:r w:rsidR="007604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годжує пропозиції</w:t>
      </w: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щодо нових інструментів стимулювання і підтримки здійснення заходів з </w:t>
      </w:r>
      <w:r w:rsidR="004E6E97" w:rsidRPr="00B30C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проведення реконструкції, реставрації, поточного та капітального ремонтів, технічного переоснащення, впровадження енергоефективних заходів, </w:t>
      </w:r>
      <w:r w:rsidR="004E6E97" w:rsidRPr="00B30C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заходів громадської безпеки, благоустрою прибудинкової території та місць загального користування</w:t>
      </w:r>
      <w:r w:rsidR="00B635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тощо</w:t>
      </w:r>
      <w:r w:rsidR="007604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їх умов, розмірів та вартості</w:t>
      </w: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14:paraId="58BD7216" w14:textId="77777777" w:rsidR="003D35D9" w:rsidRPr="003D35D9" w:rsidRDefault="003D35D9" w:rsidP="003D35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5. </w:t>
      </w:r>
      <w:r w:rsidR="009F277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Комісія</w:t>
      </w: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має право: </w:t>
      </w:r>
    </w:p>
    <w:p w14:paraId="76CE95D3" w14:textId="7445F856" w:rsidR="003D35D9" w:rsidRPr="003D35D9" w:rsidRDefault="003D35D9" w:rsidP="003D35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1) одержувати в установленому порядку від </w:t>
      </w:r>
      <w:r w:rsidR="0076047D"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структурних підрозділів </w:t>
      </w:r>
      <w:r w:rsidR="007604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виконавчих </w:t>
      </w: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органів місцевого самоврядування, підприємств, установ і організацій незалежно від форми власності та їх посадових осіб інформацію, документи та інші матеріали, необхідні для виконання покладених на </w:t>
      </w:r>
      <w:r w:rsidR="00E8211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неї повноважень</w:t>
      </w:r>
      <w:r w:rsidR="007604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14:paraId="6E56A5B4" w14:textId="77777777" w:rsidR="003D35D9" w:rsidRPr="003D35D9" w:rsidRDefault="003D35D9" w:rsidP="003D35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2) залучати до участі у своїй роботі представників органів місцевого самоврядування, підприємств, установ і організацій (за погодженням із їхніми керівниками), а також інших осіб (за згодою), для розгляду питань, що належать до </w:t>
      </w:r>
      <w:r w:rsidR="007604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її</w:t>
      </w:r>
      <w:r w:rsidR="00C448A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компетенції.</w:t>
      </w:r>
    </w:p>
    <w:p w14:paraId="0D1FD385" w14:textId="560EC4E3" w:rsidR="00BB64C5" w:rsidRDefault="003D35D9" w:rsidP="00BB6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6. </w:t>
      </w:r>
      <w:r w:rsidR="009F277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Комісія</w:t>
      </w: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під час виконання покладених на н</w:t>
      </w:r>
      <w:r w:rsidR="007604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еї</w:t>
      </w: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E8211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повноважень</w:t>
      </w: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взаємодіє з органами місцевого самоврядування, підприємствами, установами та організаціями.</w:t>
      </w:r>
    </w:p>
    <w:p w14:paraId="190242CD" w14:textId="195FC930" w:rsidR="003D35D9" w:rsidRPr="00BB64C5" w:rsidRDefault="003D35D9" w:rsidP="00BB6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7. </w:t>
      </w:r>
      <w:r w:rsidR="009F277F"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Комісія</w:t>
      </w:r>
      <w:r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утворюється у складі голови, </w:t>
      </w:r>
      <w:r w:rsidR="0076047D"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співголови, </w:t>
      </w:r>
      <w:r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заступника голови, секретаря та членів </w:t>
      </w:r>
      <w:r w:rsidR="0076047D"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комісії</w:t>
      </w:r>
      <w:r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які беруть участь у </w:t>
      </w:r>
      <w:r w:rsidR="0076047D"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її</w:t>
      </w:r>
      <w:r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роботі на громадських засадах. До складу </w:t>
      </w:r>
      <w:r w:rsidR="009F277F"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Комісії </w:t>
      </w:r>
      <w:r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входять заступник</w:t>
      </w:r>
      <w:r w:rsidR="0076047D"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 міського</w:t>
      </w:r>
      <w:r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голови, до функціональн</w:t>
      </w:r>
      <w:r w:rsidR="00413E39"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их обов’язків</w:t>
      </w:r>
      <w:r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як</w:t>
      </w:r>
      <w:r w:rsidR="0076047D"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их</w:t>
      </w:r>
      <w:r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належ</w:t>
      </w:r>
      <w:r w:rsidR="0076047D"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ть питання діяльності </w:t>
      </w:r>
      <w:r w:rsidR="00BB64C5"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комунальн</w:t>
      </w:r>
      <w:r w:rsidR="00413E39"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</w:t>
      </w:r>
      <w:r w:rsidR="00BB64C5"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підприємств</w:t>
      </w:r>
      <w:r w:rsidR="00413E39"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 w:rsidR="00BB64C5"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- </w:t>
      </w:r>
      <w:r w:rsidR="0076047D"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адміністратор</w:t>
      </w:r>
      <w:r w:rsidR="00413E39"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 w:rsidR="0076047D"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фонду</w:t>
      </w:r>
      <w:r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по одному представнику від </w:t>
      </w:r>
      <w:r w:rsidR="00BB64C5"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фінансового управління</w:t>
      </w:r>
      <w:r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B64C5"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Южноукраїнської міської ради</w:t>
      </w:r>
      <w:r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BB64C5"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управління</w:t>
      </w:r>
      <w:r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житлово-комунально</w:t>
      </w:r>
      <w:r w:rsidR="00BB64C5"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го господарства Южноукраїнської міської ради</w:t>
      </w:r>
      <w:r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6C6ABD" w:rsidRPr="00B10B76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будівництва та ремонтів Южноукраїнської міської ради,</w:t>
      </w:r>
      <w:r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B64C5"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управління економічного розвитку Южноукраїнської міської ради, </w:t>
      </w:r>
      <w:r w:rsidR="00B10B76"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голови </w:t>
      </w:r>
      <w:r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постійної комісії </w:t>
      </w:r>
      <w:r w:rsidR="00BB64C5"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міської ради </w:t>
      </w:r>
      <w:r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  питань </w:t>
      </w:r>
      <w:r w:rsidR="00413E39" w:rsidRPr="00B10B76">
        <w:rPr>
          <w:rFonts w:ascii="Times New Roman" w:hAnsi="Times New Roman" w:cs="Times New Roman"/>
          <w:sz w:val="24"/>
          <w:szCs w:val="24"/>
          <w:lang w:val="uk-UA"/>
        </w:rPr>
        <w:t>планування соціально-економічного розвитку, бюджету та фінансів, інвестицій, регуляторної політики, торгівлі, послуг та розвитку підприємництва</w:t>
      </w:r>
      <w:r w:rsidR="00BB64C5" w:rsidRPr="00B10B7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10B76" w:rsidRPr="00B10B76">
        <w:rPr>
          <w:rFonts w:ascii="Times New Roman" w:hAnsi="Times New Roman" w:cs="Times New Roman"/>
          <w:sz w:val="24"/>
          <w:szCs w:val="24"/>
          <w:lang w:val="uk-UA"/>
        </w:rPr>
        <w:t xml:space="preserve">голови </w:t>
      </w:r>
      <w:r w:rsidR="00BB64C5" w:rsidRPr="00B10B76">
        <w:rPr>
          <w:rFonts w:ascii="Times New Roman" w:hAnsi="Times New Roman" w:cs="Times New Roman"/>
          <w:sz w:val="24"/>
          <w:szCs w:val="24"/>
          <w:lang w:val="uk-UA"/>
        </w:rPr>
        <w:t xml:space="preserve">постійної комісії міської ради з питань житлової політики, комунального господарства, власності, комунального майна та приватизації, транспорту, природокористування, охорони довкілля та енергозбереження, </w:t>
      </w:r>
      <w:r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та </w:t>
      </w:r>
      <w:r w:rsidR="00BB64C5"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</w:t>
      </w:r>
      <w:r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чолює </w:t>
      </w:r>
      <w:r w:rsidR="009F277F"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Комісі</w:t>
      </w:r>
      <w:r w:rsidR="00BB64C5"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</w:t>
      </w:r>
      <w:r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B64C5"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перший </w:t>
      </w:r>
      <w:r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заступник </w:t>
      </w:r>
      <w:r w:rsidR="00BB64C5"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міського голови</w:t>
      </w:r>
      <w:r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14:paraId="06C96FC5" w14:textId="77777777" w:rsidR="003D35D9" w:rsidRPr="003D35D9" w:rsidRDefault="003D35D9" w:rsidP="003D35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8.  Персональний склад </w:t>
      </w:r>
      <w:r w:rsidR="009F277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Комісії</w:t>
      </w:r>
      <w:r w:rsidR="00BB6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затверджується </w:t>
      </w:r>
      <w:r w:rsidR="00BB6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рішенням Южноукраїнської міської ради</w:t>
      </w: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14:paraId="78D17C01" w14:textId="77777777" w:rsidR="003D35D9" w:rsidRPr="003D35D9" w:rsidRDefault="003D35D9" w:rsidP="003D35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9. Голова </w:t>
      </w:r>
      <w:r w:rsidR="009F277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Комісії</w:t>
      </w:r>
      <w:r w:rsidR="00BB6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здійсню</w:t>
      </w:r>
      <w:r w:rsidR="00BB6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є</w:t>
      </w: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загальне керівництво </w:t>
      </w:r>
      <w:r w:rsidR="00BB6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її</w:t>
      </w: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діяльністю, визначає порядок </w:t>
      </w:r>
      <w:r w:rsidR="00BB6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її</w:t>
      </w: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роботи, головує на засіданнях. </w:t>
      </w:r>
    </w:p>
    <w:p w14:paraId="178F2F59" w14:textId="77777777" w:rsidR="003D35D9" w:rsidRPr="003D35D9" w:rsidRDefault="003D35D9" w:rsidP="003D35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10. Секретар </w:t>
      </w:r>
      <w:r w:rsidR="00BB6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Комісії</w:t>
      </w: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 </w:t>
      </w:r>
    </w:p>
    <w:p w14:paraId="78AF2214" w14:textId="77777777" w:rsidR="00E82110" w:rsidRDefault="00BB64C5" w:rsidP="006A1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="006A1E71"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забезпечує організацію діяльності </w:t>
      </w:r>
      <w:r w:rsidR="006A1E7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Комісії</w:t>
      </w:r>
      <w:r w:rsidR="006A1E71"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підготовку порядку денного та матеріалів до засідань з урахуванням пропозицій членів </w:t>
      </w:r>
      <w:r w:rsidR="006A1E7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Комісії</w:t>
      </w:r>
      <w:r w:rsidR="006A1E71"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; </w:t>
      </w:r>
    </w:p>
    <w:p w14:paraId="6B181BE8" w14:textId="3898629E" w:rsidR="003D35D9" w:rsidRPr="003D35D9" w:rsidRDefault="00E82110" w:rsidP="006A1E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="003D35D9"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забезпечує ведення протоколів засідання </w:t>
      </w:r>
      <w:r w:rsidR="00BB64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Комісії</w:t>
      </w:r>
      <w:r w:rsidR="003D35D9"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14:paraId="16F3846D" w14:textId="77777777" w:rsidR="003D35D9" w:rsidRDefault="006A1E71" w:rsidP="003D35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="003D35D9"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здійснює моніторинг стану реалізації рішень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Комісії;</w:t>
      </w:r>
    </w:p>
    <w:p w14:paraId="172C07DE" w14:textId="77777777" w:rsidR="006A1E71" w:rsidRPr="003D35D9" w:rsidRDefault="006A1E71" w:rsidP="003D35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готує інформацію на офіційний веб сайт </w:t>
      </w:r>
      <w:r w:rsidR="00413E3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Южноукраїнської міської територіальної громади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щодо надання та використання заявниками </w:t>
      </w:r>
      <w:r w:rsidR="00413E39" w:rsidRPr="00B30C79">
        <w:rPr>
          <w:rFonts w:ascii="Times New Roman" w:hAnsi="Times New Roman" w:cs="Times New Roman"/>
          <w:sz w:val="24"/>
          <w:szCs w:val="24"/>
          <w:lang w:val="uk-UA"/>
        </w:rPr>
        <w:t xml:space="preserve">коштів на поворотній основі для фінансування заходів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 Фонду.</w:t>
      </w:r>
    </w:p>
    <w:p w14:paraId="0F3680F4" w14:textId="3DD7F36E" w:rsidR="003D35D9" w:rsidRPr="003D35D9" w:rsidRDefault="003D35D9" w:rsidP="003D35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11. Формою роботи </w:t>
      </w:r>
      <w:r w:rsidR="009F277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Комісії</w:t>
      </w:r>
      <w:r w:rsidR="006A1E7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є </w:t>
      </w:r>
      <w:r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засідання</w:t>
      </w:r>
      <w:r w:rsidR="009B0052"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(відкритий формат)</w:t>
      </w:r>
      <w:r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</w:t>
      </w: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скликаються головою </w:t>
      </w:r>
      <w:r w:rsidR="009F277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Комісії</w:t>
      </w:r>
      <w:r w:rsidR="00C448A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(у разі його відсутності – співголовою/заступником)</w:t>
      </w:r>
      <w:r w:rsidR="006A1E7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9E5AE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 міру потреби</w:t>
      </w: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Засідання </w:t>
      </w:r>
      <w:r w:rsidR="009F277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Комісії</w:t>
      </w:r>
      <w:r w:rsidR="006A1E7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вважається правомочним, якщо на ньому присутні більше половини </w:t>
      </w:r>
      <w:r w:rsidR="009B00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 </w:t>
      </w: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його </w:t>
      </w:r>
      <w:r w:rsid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загального </w:t>
      </w:r>
      <w:r w:rsidR="009B00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складу</w:t>
      </w: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14:paraId="38FDD80C" w14:textId="3FE18435" w:rsidR="003D35D9" w:rsidRPr="003D35D9" w:rsidRDefault="003D35D9" w:rsidP="00295D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12. На своїх засіданнях </w:t>
      </w:r>
      <w:r w:rsidR="009F277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Комісія</w:t>
      </w: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розробляє пропозиції та рекомендації з питань, що належать до </w:t>
      </w:r>
      <w:r w:rsidR="006A1E7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її</w:t>
      </w: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компетенції. Пропозиції та рекомендації вважаються схваленими, якщо за них проголосувало більше половини присутніх на засіданні членів </w:t>
      </w:r>
      <w:r w:rsidR="006A1E7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Комісії</w:t>
      </w: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У разі рівного розподілу голосів вирішальним є голос головуюч</w:t>
      </w:r>
      <w:r w:rsidR="009E5AE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ого на засіданні. </w:t>
      </w:r>
      <w:r w:rsidR="009E5AE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 xml:space="preserve">Пропозиції, </w:t>
      </w: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рекомендації</w:t>
      </w:r>
      <w:r w:rsidR="009E5AE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доручення та рішення Комісії</w:t>
      </w: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фіксуються у протоколі засідання, який підписується голову</w:t>
      </w:r>
      <w:r w:rsidR="009E5AE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ючим на засіданні та секретарем</w:t>
      </w: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14:paraId="7D56222B" w14:textId="77777777" w:rsidR="003D35D9" w:rsidRPr="003D35D9" w:rsidRDefault="003D35D9" w:rsidP="003D35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13. </w:t>
      </w:r>
      <w:r w:rsidR="009B0052"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 засіданні можуть бути присутніми заявники, </w:t>
      </w:r>
      <w:r w:rsidR="007C778B"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засоби масової інформації</w:t>
      </w:r>
      <w:r w:rsidR="009B0052"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інші зацікавлені особи</w:t>
      </w:r>
      <w:r w:rsidRPr="00B10B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14:paraId="6C69B558" w14:textId="4999A9AA" w:rsidR="003D35D9" w:rsidRDefault="003D35D9" w:rsidP="00FE3BC1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270EB261" w14:textId="79DE01FC" w:rsidR="00295D25" w:rsidRDefault="00295D25" w:rsidP="00FE3BC1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4FF1D14" w14:textId="77777777" w:rsidR="00295D25" w:rsidRPr="003D35D9" w:rsidRDefault="00295D25" w:rsidP="00FE3BC1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2E5ED633" w14:textId="77777777" w:rsidR="003D35D9" w:rsidRPr="003D35D9" w:rsidRDefault="003D35D9" w:rsidP="00FE3BC1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74C254B" w14:textId="77777777" w:rsidR="004F0A6D" w:rsidRPr="003D35D9" w:rsidRDefault="000E1848" w:rsidP="00FE3BC1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D3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Секретар міської ради                                                 О.А. Акуленко</w:t>
      </w:r>
    </w:p>
    <w:sectPr w:rsidR="004F0A6D" w:rsidRPr="003D35D9" w:rsidSect="000258D9">
      <w:headerReference w:type="default" r:id="rId6"/>
      <w:pgSz w:w="11906" w:h="16838"/>
      <w:pgMar w:top="1134" w:right="851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BDB84" w14:textId="77777777" w:rsidR="0020517F" w:rsidRDefault="0020517F" w:rsidP="003D35D9">
      <w:pPr>
        <w:spacing w:after="0" w:line="240" w:lineRule="auto"/>
      </w:pPr>
      <w:r>
        <w:separator/>
      </w:r>
    </w:p>
  </w:endnote>
  <w:endnote w:type="continuationSeparator" w:id="0">
    <w:p w14:paraId="1B523CA1" w14:textId="77777777" w:rsidR="0020517F" w:rsidRDefault="0020517F" w:rsidP="003D3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5003B" w14:textId="77777777" w:rsidR="0020517F" w:rsidRDefault="0020517F" w:rsidP="003D35D9">
      <w:pPr>
        <w:spacing w:after="0" w:line="240" w:lineRule="auto"/>
      </w:pPr>
      <w:r>
        <w:separator/>
      </w:r>
    </w:p>
  </w:footnote>
  <w:footnote w:type="continuationSeparator" w:id="0">
    <w:p w14:paraId="7F4974AB" w14:textId="77777777" w:rsidR="0020517F" w:rsidRDefault="0020517F" w:rsidP="003D3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4798314"/>
      <w:docPartObj>
        <w:docPartGallery w:val="Page Numbers (Top of Page)"/>
        <w:docPartUnique/>
      </w:docPartObj>
    </w:sdtPr>
    <w:sdtEndPr/>
    <w:sdtContent>
      <w:p w14:paraId="2A47B327" w14:textId="77777777" w:rsidR="003D35D9" w:rsidRDefault="006C6AB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3E3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BB0A9CD" w14:textId="77777777" w:rsidR="003D35D9" w:rsidRDefault="003D35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5A9"/>
    <w:rsid w:val="000258D9"/>
    <w:rsid w:val="000935F9"/>
    <w:rsid w:val="000E1848"/>
    <w:rsid w:val="001E7D47"/>
    <w:rsid w:val="0020517F"/>
    <w:rsid w:val="00295D25"/>
    <w:rsid w:val="003D35D9"/>
    <w:rsid w:val="003F18FF"/>
    <w:rsid w:val="004012DB"/>
    <w:rsid w:val="00413E39"/>
    <w:rsid w:val="004D70E3"/>
    <w:rsid w:val="004E6E97"/>
    <w:rsid w:val="004F0A6D"/>
    <w:rsid w:val="00562D78"/>
    <w:rsid w:val="00634DE1"/>
    <w:rsid w:val="006A1E71"/>
    <w:rsid w:val="006C6ABD"/>
    <w:rsid w:val="0076047D"/>
    <w:rsid w:val="007C778B"/>
    <w:rsid w:val="008346F2"/>
    <w:rsid w:val="008A45A9"/>
    <w:rsid w:val="008C7B6C"/>
    <w:rsid w:val="009B0052"/>
    <w:rsid w:val="009E5AE3"/>
    <w:rsid w:val="009F277F"/>
    <w:rsid w:val="00B10B76"/>
    <w:rsid w:val="00B30C79"/>
    <w:rsid w:val="00B63522"/>
    <w:rsid w:val="00BB64C5"/>
    <w:rsid w:val="00C448AE"/>
    <w:rsid w:val="00C84AA5"/>
    <w:rsid w:val="00CE7C24"/>
    <w:rsid w:val="00D413DF"/>
    <w:rsid w:val="00E82110"/>
    <w:rsid w:val="00F02118"/>
    <w:rsid w:val="00FE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05F6C"/>
  <w15:docId w15:val="{E38820DE-8557-402E-8B12-ACBF4309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E7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35D9"/>
  </w:style>
  <w:style w:type="paragraph" w:styleId="a5">
    <w:name w:val="footer"/>
    <w:basedOn w:val="a"/>
    <w:link w:val="a6"/>
    <w:uiPriority w:val="99"/>
    <w:semiHidden/>
    <w:unhideWhenUsed/>
    <w:rsid w:val="003D3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3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TarbaTatyana</dc:creator>
  <cp:keywords/>
  <dc:description/>
  <cp:lastModifiedBy>Voronova</cp:lastModifiedBy>
  <cp:revision>10</cp:revision>
  <dcterms:created xsi:type="dcterms:W3CDTF">2021-11-08T20:17:00Z</dcterms:created>
  <dcterms:modified xsi:type="dcterms:W3CDTF">2021-11-23T07:52:00Z</dcterms:modified>
</cp:coreProperties>
</file>